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4527A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0A8CFF7F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                              </w:t>
      </w:r>
      <w:r w:rsidRPr="001B070C">
        <w:rPr>
          <w:rFonts w:ascii="Times New Roman" w:eastAsia="Times New Roman" w:hAnsi="Times New Roman" w:cs="Times New Roman"/>
          <w:noProof/>
          <w:color w:val="000000"/>
          <w:bdr w:val="none" w:sz="0" w:space="0" w:color="auto" w:frame="1"/>
          <w:lang w:eastAsia="en-150"/>
        </w:rPr>
        <w:drawing>
          <wp:inline distT="0" distB="0" distL="0" distR="0" wp14:anchorId="1142014E" wp14:editId="2C38D6D8">
            <wp:extent cx="457200" cy="914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                </w:t>
      </w:r>
    </w:p>
    <w:p w14:paraId="5E325146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                  </w:t>
      </w: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   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Република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Србија</w:t>
      </w:r>
      <w:proofErr w:type="spellEnd"/>
    </w:p>
    <w:p w14:paraId="4B64D5BA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ab/>
        <w:t xml:space="preserve">     МИНИСТАРСТВО </w:t>
      </w:r>
    </w:p>
    <w:p w14:paraId="76681E9A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         КУЛТУРЕ И ИНФОРМИСАЊА</w:t>
      </w:r>
    </w:p>
    <w:p w14:paraId="136AF894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                            </w:t>
      </w:r>
      <w:r w:rsidRPr="001B070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en-150"/>
        </w:rPr>
        <w:t>Б е о г р а д</w:t>
      </w:r>
    </w:p>
    <w:p w14:paraId="09CEF859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                        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Влајковићева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3</w:t>
      </w:r>
    </w:p>
    <w:p w14:paraId="641A12BF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574E0DDD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>Сектор</w:t>
      </w:r>
      <w:proofErr w:type="spellEnd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>међународне</w:t>
      </w:r>
      <w:proofErr w:type="spellEnd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>односе</w:t>
      </w:r>
      <w:proofErr w:type="spellEnd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>eвропске</w:t>
      </w:r>
      <w:proofErr w:type="spellEnd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>интеграције</w:t>
      </w:r>
      <w:proofErr w:type="spellEnd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> </w:t>
      </w:r>
    </w:p>
    <w:p w14:paraId="6876C760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 xml:space="preserve">у </w:t>
      </w:r>
      <w:proofErr w:type="spellStart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>области</w:t>
      </w:r>
      <w:proofErr w:type="spellEnd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>културе</w:t>
      </w:r>
      <w:proofErr w:type="spellEnd"/>
      <w:r w:rsidRPr="001B070C">
        <w:rPr>
          <w:rFonts w:ascii="Times New Roman" w:eastAsia="Times New Roman" w:hAnsi="Times New Roman" w:cs="Times New Roman"/>
          <w:i/>
          <w:iCs/>
          <w:color w:val="000000"/>
          <w:lang w:eastAsia="en-150"/>
        </w:rPr>
        <w:t> </w:t>
      </w:r>
    </w:p>
    <w:p w14:paraId="2FCBA3E3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325B1887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Ф О Р М У Л А Р</w:t>
      </w:r>
    </w:p>
    <w:p w14:paraId="6BC8BD72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за</w:t>
      </w:r>
      <w:proofErr w:type="spellEnd"/>
    </w:p>
    <w:p w14:paraId="3FB50ED8" w14:textId="1EACFB4B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КОНКУРС </w:t>
      </w:r>
    </w:p>
    <w:p w14:paraId="2007423F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предлагање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програма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/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пројеката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 xml:space="preserve"> у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области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културе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уметности</w:t>
      </w:r>
      <w:proofErr w:type="spellEnd"/>
    </w:p>
    <w:p w14:paraId="51853331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Културни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центар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Србије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 xml:space="preserve"> у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Паризу</w:t>
      </w:r>
      <w:proofErr w:type="spellEnd"/>
    </w:p>
    <w:p w14:paraId="7E09C380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 xml:space="preserve">у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сезони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 xml:space="preserve"> 2022/2023.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150"/>
        </w:rPr>
        <w:t>године</w:t>
      </w:r>
      <w:proofErr w:type="spellEnd"/>
    </w:p>
    <w:p w14:paraId="579E0A7F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ab/>
      </w:r>
    </w:p>
    <w:p w14:paraId="650593DC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1"/>
        <w:gridCol w:w="222"/>
        <w:gridCol w:w="5033"/>
      </w:tblGrid>
      <w:tr w:rsidR="001B070C" w:rsidRPr="001B070C" w14:paraId="3B60FE07" w14:textId="77777777" w:rsidTr="001B070C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6441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656E6EFB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А. ПОДАЦИ О ПОДНОСИОЦУ ЗАХТЕВА</w:t>
            </w:r>
          </w:p>
          <w:p w14:paraId="58A48A78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4B6F8A88" w14:textId="77777777" w:rsidTr="001B070C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E239E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3AA92C68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Подносилац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захтева</w:t>
            </w:r>
            <w:proofErr w:type="spellEnd"/>
          </w:p>
          <w:p w14:paraId="07195A9E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пун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назив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правног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лица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601CA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058CF832" w14:textId="77777777" w:rsidTr="001B070C">
        <w:trPr>
          <w:trHeight w:val="53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26FD5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7128EB7C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Организатор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програма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/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уколико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различито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од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подносиоца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EDB39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AEAAAA"/>
                <w:lang w:eastAsia="en-150"/>
              </w:rPr>
              <w:t>назив</w:t>
            </w:r>
            <w:proofErr w:type="spellEnd"/>
          </w:p>
        </w:tc>
      </w:tr>
      <w:tr w:rsidR="001B070C" w:rsidRPr="001B070C" w14:paraId="21A071D1" w14:textId="77777777" w:rsidTr="001B070C">
        <w:trPr>
          <w:trHeight w:val="5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A4B8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FC70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2912C9E8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AEAAAA"/>
                <w:lang w:eastAsia="en-150"/>
              </w:rPr>
              <w:t>е-</w:t>
            </w:r>
            <w:proofErr w:type="gram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AEAAAA"/>
                <w:lang w:eastAsia="en-150"/>
              </w:rPr>
              <w:t xml:space="preserve">mail 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AEAAAA"/>
                <w:lang w:eastAsia="en-150"/>
              </w:rPr>
              <w:t>адреса</w:t>
            </w:r>
            <w:proofErr w:type="spellEnd"/>
            <w:proofErr w:type="gram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AEAAAA"/>
                <w:lang w:eastAsia="en-150"/>
              </w:rPr>
              <w:t> </w:t>
            </w:r>
          </w:p>
          <w:p w14:paraId="50D8A0DF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AEAAAA"/>
                <w:lang w:eastAsia="en-150"/>
              </w:rPr>
              <w:t>телефон</w:t>
            </w:r>
            <w:proofErr w:type="spellEnd"/>
          </w:p>
        </w:tc>
      </w:tr>
      <w:tr w:rsidR="001B070C" w:rsidRPr="001B070C" w14:paraId="0FCBE584" w14:textId="77777777" w:rsidTr="001B070C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B1A7F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2D743D20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Web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aдреса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9B6EF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55936C8D" w14:textId="77777777" w:rsidTr="001B070C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0A1A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10B5DC42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Контакт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особа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-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телефон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/</w:t>
            </w:r>
            <w:r w:rsidRPr="001B07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150"/>
              </w:rPr>
              <w:t xml:space="preserve"> </w:t>
            </w: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е-mail 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F94F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65DAD1ED" w14:textId="77777777" w:rsidTr="001B070C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8315F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1C4ABC51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Седиште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подносиоца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захтева</w:t>
            </w:r>
            <w:proofErr w:type="spellEnd"/>
          </w:p>
          <w:p w14:paraId="7A2728BE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адреса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поштански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број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u w:val="single"/>
                <w:lang w:eastAsia="en-150"/>
              </w:rPr>
              <w:t>општина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</w:p>
          <w:p w14:paraId="4B52FF81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0C2B7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</w:tc>
      </w:tr>
      <w:tr w:rsidR="001B070C" w:rsidRPr="001B070C" w14:paraId="1C56ACDB" w14:textId="77777777" w:rsidTr="001B070C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45D12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Порески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идентификациони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број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(ПИБ)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34B91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689EFF0F" w14:textId="77777777" w:rsidTr="001B070C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2035B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Матични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број</w:t>
            </w:r>
            <w:proofErr w:type="spellEnd"/>
          </w:p>
          <w:p w14:paraId="4DB7A3EF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8D48E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6CC1FAC2" w14:textId="77777777" w:rsidTr="001B070C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BDA7C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Број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рачуна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код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Управе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за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трезор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– (</w:t>
            </w: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КЈС)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9A06F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12BCB6EA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AEAAAA"/>
                <w:lang w:eastAsia="en-150"/>
              </w:rPr>
              <w:t>840 - ....</w:t>
            </w:r>
          </w:p>
        </w:tc>
      </w:tr>
      <w:tr w:rsidR="001B070C" w:rsidRPr="001B070C" w14:paraId="20B7C724" w14:textId="77777777" w:rsidTr="001B070C">
        <w:trPr>
          <w:trHeight w:val="3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DD6D1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Статус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подносиоца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захтева</w:t>
            </w:r>
            <w:proofErr w:type="spellEnd"/>
          </w:p>
          <w:p w14:paraId="55E6F0F5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lastRenderedPageBreak/>
              <w:t>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знаком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Х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означити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статус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левој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колони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</w:p>
          <w:p w14:paraId="17B6C97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B814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AFFE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Индиректни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буџетски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корисник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–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средства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републике</w:t>
            </w:r>
            <w:proofErr w:type="spellEnd"/>
          </w:p>
        </w:tc>
      </w:tr>
      <w:tr w:rsidR="001B070C" w:rsidRPr="001B070C" w14:paraId="6D7B5547" w14:textId="77777777" w:rsidTr="001B070C">
        <w:trPr>
          <w:trHeight w:val="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F667A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B2B3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AF1B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Индиректни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буџетски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корисник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–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средства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покрајине</w:t>
            </w:r>
            <w:proofErr w:type="spellEnd"/>
          </w:p>
        </w:tc>
      </w:tr>
      <w:tr w:rsidR="001B070C" w:rsidRPr="001B070C" w14:paraId="4B6C55D6" w14:textId="77777777" w:rsidTr="001B070C">
        <w:trPr>
          <w:trHeight w:val="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38705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F98F7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C26E2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Индиректни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буџетски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корисник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–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средства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града</w:t>
            </w:r>
            <w:proofErr w:type="spellEnd"/>
          </w:p>
        </w:tc>
      </w:tr>
      <w:tr w:rsidR="001B070C" w:rsidRPr="001B070C" w14:paraId="0D15848F" w14:textId="77777777" w:rsidTr="001B070C">
        <w:trPr>
          <w:trHeight w:val="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5D341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6164A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1FF23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Индиректни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буџетски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корисник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–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средства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општине</w:t>
            </w:r>
            <w:proofErr w:type="spellEnd"/>
          </w:p>
        </w:tc>
      </w:tr>
      <w:tr w:rsidR="001B070C" w:rsidRPr="001B070C" w14:paraId="151F0ECA" w14:textId="77777777" w:rsidTr="001B070C">
        <w:trPr>
          <w:trHeight w:val="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B2730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B099F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CE08B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Удружења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етничке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заједнице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мањине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верске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заједнице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фондације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остала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удружења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остале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непрофитне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организације</w:t>
            </w:r>
            <w:proofErr w:type="spellEnd"/>
          </w:p>
        </w:tc>
      </w:tr>
      <w:tr w:rsidR="001B070C" w:rsidRPr="001B070C" w14:paraId="0AF8A920" w14:textId="77777777" w:rsidTr="001B070C">
        <w:trPr>
          <w:trHeight w:val="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70A23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CC7BE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7947E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Привредна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друштва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предузетници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регистровани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за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обављање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делатности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култури</w:t>
            </w:r>
            <w:proofErr w:type="spellEnd"/>
          </w:p>
        </w:tc>
      </w:tr>
      <w:tr w:rsidR="001B070C" w:rsidRPr="001B070C" w14:paraId="660B16F6" w14:textId="77777777" w:rsidTr="001B070C">
        <w:trPr>
          <w:trHeight w:val="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F42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EAF71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D5BE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Друга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правна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лица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субјекти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култури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навести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</w:p>
        </w:tc>
      </w:tr>
    </w:tbl>
    <w:p w14:paraId="527CD31A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2"/>
        <w:gridCol w:w="222"/>
      </w:tblGrid>
      <w:tr w:rsidR="001B070C" w:rsidRPr="001B070C" w14:paraId="32DC3E33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B705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46D0FED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Овлашћено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лице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подносиоца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функција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контакт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–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телефон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/е-mail)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E2E8A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</w:tbl>
    <w:p w14:paraId="464AEABE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0"/>
        <w:gridCol w:w="4046"/>
      </w:tblGrid>
      <w:tr w:rsidR="001B070C" w:rsidRPr="001B070C" w14:paraId="6234F93E" w14:textId="77777777" w:rsidTr="001B070C">
        <w:trPr>
          <w:trHeight w:val="1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C480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2F04EA13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Б. ПОДАЦИ О ПРОГРАМУ / ПРОЈЕКТУ</w:t>
            </w:r>
          </w:p>
          <w:p w14:paraId="6A949C1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083E1BFD" w14:textId="77777777" w:rsidTr="001B070C">
        <w:trPr>
          <w:trHeight w:val="40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AA607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Назив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програма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/ </w:t>
            </w:r>
            <w:proofErr w:type="spellStart"/>
            <w:proofErr w:type="gram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;</w:t>
            </w:r>
            <w:proofErr w:type="gramEnd"/>
          </w:p>
          <w:p w14:paraId="3BD0209A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име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аутора</w:t>
            </w:r>
            <w:proofErr w:type="spellEnd"/>
          </w:p>
          <w:p w14:paraId="3A7F876B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AD4AF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0F3B9D0B" w14:textId="77777777" w:rsidTr="001B070C">
        <w:trPr>
          <w:trHeight w:val="40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4674A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B6C6E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4F768720" w14:textId="77777777" w:rsidTr="001B070C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463D1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Партнер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/и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пројекту</w:t>
            </w:r>
            <w:proofErr w:type="spellEnd"/>
          </w:p>
          <w:p w14:paraId="2C764B4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уколико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их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/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или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француски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партнери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</w:p>
          <w:p w14:paraId="5133A4E9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A539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6021A250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AAF58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Време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место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реализације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proofErr w:type="gram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  </w:t>
            </w: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(</w:t>
            </w:r>
            <w:proofErr w:type="spellStart"/>
            <w:proofErr w:type="gram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датум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почетка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завршетка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пројекта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578D8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5A49C0F2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>Термин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>ће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>бити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>потврђен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>договору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>са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>Министарством</w:t>
            </w:r>
            <w:proofErr w:type="spellEnd"/>
          </w:p>
          <w:p w14:paraId="5A7BF2E2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784C698D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CCB9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Опис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пројекта</w:t>
            </w:r>
            <w:proofErr w:type="spellEnd"/>
          </w:p>
          <w:p w14:paraId="53FAB18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наративно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-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300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речи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</w:p>
          <w:p w14:paraId="537A3E52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u w:val="single"/>
                <w:lang w:eastAsia="en-150"/>
              </w:rPr>
              <w:t>детаљан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u w:val="single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u w:val="single"/>
                <w:lang w:eastAsia="en-150"/>
              </w:rPr>
              <w:t>опис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u w:val="single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u w:val="single"/>
                <w:lang w:eastAsia="en-150"/>
              </w:rPr>
              <w:t>пројекта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u w:val="single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u w:val="single"/>
                <w:lang w:eastAsia="en-150"/>
              </w:rPr>
              <w:t>доставити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u w:val="single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u w:val="single"/>
                <w:lang w:eastAsia="en-150"/>
              </w:rPr>
              <w:t>прилогу</w:t>
            </w:r>
            <w:proofErr w:type="spellEnd"/>
          </w:p>
          <w:p w14:paraId="13B5B04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92BA7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5D1A5D99" w14:textId="77777777" w:rsidTr="001B070C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A35CB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Техничка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опрема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итд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.</w:t>
            </w:r>
          </w:p>
          <w:p w14:paraId="396E720E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наводи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ставкама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-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посебан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формулар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прилогу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</w:p>
        </w:tc>
      </w:tr>
      <w:tr w:rsidR="001B070C" w:rsidRPr="001B070C" w14:paraId="1150060F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5A09B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Одговорно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лице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–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руководилац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контакт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тел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./</w:t>
            </w:r>
            <w:r w:rsidRPr="001B07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150"/>
              </w:rPr>
              <w:t xml:space="preserve"> </w:t>
            </w: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е-</w:t>
            </w:r>
            <w:proofErr w:type="gram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mail</w:t>
            </w: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  </w:t>
            </w: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F34F9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25C26CC8" w14:textId="77777777" w:rsidTr="001B070C">
        <w:trPr>
          <w:trHeight w:val="2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51982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Напомене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06293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</w:tc>
      </w:tr>
    </w:tbl>
    <w:p w14:paraId="2ED40428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15"/>
        <w:gridCol w:w="601"/>
      </w:tblGrid>
      <w:tr w:rsidR="001B070C" w:rsidRPr="001B070C" w14:paraId="0484AA7D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041A9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02D39CAE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Наведите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Ваше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најбитније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пројекте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претходне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три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године</w:t>
            </w:r>
            <w:proofErr w:type="spellEnd"/>
          </w:p>
          <w:p w14:paraId="0B2E801A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2477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02A344AE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D29A7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7283E29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Уколико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неки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Ваш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претходни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пројекат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одобрен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конкурсу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овог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министарства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укратко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опишите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његову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реализацију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ефекат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који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остварио</w:t>
            </w:r>
            <w:proofErr w:type="spellEnd"/>
          </w:p>
          <w:p w14:paraId="48999BB1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6BC7A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  <w:p w14:paraId="5FA972BA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       </w:t>
            </w:r>
          </w:p>
        </w:tc>
      </w:tr>
    </w:tbl>
    <w:p w14:paraId="4C8E8B65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16"/>
        <w:gridCol w:w="593"/>
      </w:tblGrid>
      <w:tr w:rsidR="001B070C" w:rsidRPr="001B070C" w14:paraId="268FE01B" w14:textId="77777777" w:rsidTr="001B070C"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686C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2AED25AF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В. ФИНАНСИЈСКИ ДЕО</w:t>
            </w:r>
          </w:p>
          <w:p w14:paraId="66CB768D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новчане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обавезе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исказати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у </w:t>
            </w:r>
            <w:proofErr w:type="spellStart"/>
            <w:proofErr w:type="gram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динарима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)</w:t>
            </w:r>
            <w:proofErr w:type="gramEnd"/>
          </w:p>
        </w:tc>
      </w:tr>
      <w:tr w:rsidR="001B070C" w:rsidRPr="001B070C" w14:paraId="56C66C0C" w14:textId="77777777" w:rsidTr="001B070C">
        <w:trPr>
          <w:trHeight w:val="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54053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Укупна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финансијска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вредност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предложеног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програма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/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пројекта</w:t>
            </w:r>
            <w:proofErr w:type="spellEnd"/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1AC29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161B41DD" w14:textId="77777777" w:rsidTr="001B070C">
        <w:trPr>
          <w:trHeight w:val="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BE952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Учешће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Министарства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културе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реализацији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програма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износ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средстава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динарима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процентима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2A3EA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0A771989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%</w:t>
            </w:r>
          </w:p>
        </w:tc>
      </w:tr>
      <w:tr w:rsidR="001B070C" w:rsidRPr="001B070C" w14:paraId="3A17DDE6" w14:textId="77777777" w:rsidTr="001B070C">
        <w:trPr>
          <w:trHeight w:val="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A6B6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Други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извори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финансирања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за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реализацију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програма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/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појединачан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износ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средстава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динарима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процентима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6A655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</w:tc>
      </w:tr>
      <w:tr w:rsidR="001B070C" w:rsidRPr="001B070C" w14:paraId="75359028" w14:textId="77777777" w:rsidTr="001B070C">
        <w:trPr>
          <w:trHeight w:val="70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8A449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20B3554B" w14:textId="77777777" w:rsidR="001B070C" w:rsidRPr="001B070C" w:rsidRDefault="001B070C" w:rsidP="001B070C">
            <w:pPr>
              <w:shd w:val="clear" w:color="auto" w:fill="D9D9D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Предрачун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трошкова</w:t>
            </w:r>
            <w:proofErr w:type="spellEnd"/>
          </w:p>
          <w:p w14:paraId="1ADBF0BF" w14:textId="77777777" w:rsidR="001B070C" w:rsidRPr="001B070C" w:rsidRDefault="001B070C" w:rsidP="001B070C">
            <w:pPr>
              <w:shd w:val="clear" w:color="auto" w:fill="D9D9D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>Детаљна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>спецификација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>трошкова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 xml:space="preserve"> 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>по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>потреби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>додати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>нова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>поља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en-150"/>
              </w:rPr>
              <w:t>)</w:t>
            </w:r>
          </w:p>
          <w:p w14:paraId="02AF8258" w14:textId="77777777" w:rsidR="001B070C" w:rsidRPr="001B070C" w:rsidRDefault="001B070C" w:rsidP="001B070C">
            <w:pPr>
              <w:shd w:val="clear" w:color="auto" w:fill="D9D9D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t> </w:t>
            </w:r>
          </w:p>
          <w:p w14:paraId="22280AD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</w:tbl>
    <w:p w14:paraId="22E85781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1"/>
        <w:gridCol w:w="1758"/>
        <w:gridCol w:w="2329"/>
      </w:tblGrid>
      <w:tr w:rsidR="001B070C" w:rsidRPr="001B070C" w14:paraId="4CA34AC0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1A4D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Назив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трошкова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D8FB2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Број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/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количина</w:t>
            </w:r>
            <w:proofErr w:type="spellEnd"/>
          </w:p>
          <w:p w14:paraId="390E4CFF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CA85A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Укупно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(у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динарима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)</w:t>
            </w:r>
          </w:p>
          <w:p w14:paraId="1EC37D1C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45608F09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78EB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1.ЉУДСКИ РЕСУРСИ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A58E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12A4C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69F29D55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C158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38E6C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BBB0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02B9A9B3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AC303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80A9B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B9ED8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582EFEC8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FFACA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4EB28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E2ADB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74F7A6C7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115C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E1677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0A787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2AB953C7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61E19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2. ТРОШКОВИ ГЛАВНИХ АКТИВНОСТИ</w:t>
            </w:r>
          </w:p>
          <w:p w14:paraId="5A7D7E05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ПРОГРАМА/ПРОЈЕКТА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876F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8797C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3DAA4FB0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FC8F2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CA29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72B71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79D01FA6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FF14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7D83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E318F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6932F401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B284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5FBB3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5C0D1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135F304E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7C1A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CDDB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36CBC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390D2874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CE92B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3. ПУТНИ ТРОШКОВИ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9DF60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B4E07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1287E4BC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5AFA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Смештај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 </w:t>
            </w:r>
          </w:p>
          <w:p w14:paraId="48C148E7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 xml:space="preserve">x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>број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>особа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 xml:space="preserve"> х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>цена</w:t>
            </w:r>
            <w:proofErr w:type="spellEnd"/>
          </w:p>
          <w:p w14:paraId="3A16A39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E408E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F4E9F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304C5DE6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EB1E7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Превоз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 </w:t>
            </w:r>
          </w:p>
          <w:p w14:paraId="05DBA7D7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 xml:space="preserve">x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>број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>особа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 xml:space="preserve"> х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150"/>
              </w:rPr>
              <w:t>цена</w:t>
            </w:r>
            <w:proofErr w:type="spellEnd"/>
          </w:p>
          <w:p w14:paraId="56C28A12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7B065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6D167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1F1D443F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AFD9E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Транспорт</w:t>
            </w:r>
            <w:proofErr w:type="spellEnd"/>
          </w:p>
          <w:p w14:paraId="2CA09807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50150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01973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1435B418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FD4EB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4. ОСТАЛИ ТРОШКОВИ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7FF69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E0FE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3DDA586C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AB90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8B89C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F02C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470529AC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EEFB0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E259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47550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60C7F09E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C7A63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FE5B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C1E01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6AFB1B70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6B895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42E82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8E6C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72C99AEA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8972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B18DE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5DFDB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2D18D1F7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8F25A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У К У П Н </w:t>
            </w:r>
            <w:proofErr w:type="gram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  (</w:t>
            </w:r>
            <w:proofErr w:type="gram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1+2+3+4):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63D89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39E9D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0A8F4E30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BBDE8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14A92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67BFC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0C01B162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74089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Напомене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коментари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38AFB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7966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  <w:tr w:rsidR="001B070C" w:rsidRPr="001B070C" w14:paraId="3F42F19F" w14:textId="77777777" w:rsidTr="001B070C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EA66A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</w:tbl>
    <w:p w14:paraId="063C34AF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4EBDE1D5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sz w:val="18"/>
          <w:szCs w:val="18"/>
          <w:lang w:eastAsia="en-15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9"/>
        <w:gridCol w:w="7253"/>
      </w:tblGrid>
      <w:tr w:rsidR="001B070C" w:rsidRPr="001B070C" w14:paraId="4023050F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D946C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  <w:p w14:paraId="0383F098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ПРИЛОЗИ: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1A645" w14:textId="77777777" w:rsidR="001B070C" w:rsidRPr="001B070C" w:rsidRDefault="001B070C" w:rsidP="001B070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Приложити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копију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свих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релевантних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докумената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 </w:t>
            </w:r>
          </w:p>
          <w:p w14:paraId="7544A7F7" w14:textId="77777777" w:rsidR="001B070C" w:rsidRPr="001B070C" w:rsidRDefault="001B070C" w:rsidP="001B070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тачкама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1-8) </w:t>
            </w:r>
          </w:p>
          <w:p w14:paraId="65EC9528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</w:tbl>
    <w:p w14:paraId="1A85EF03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3"/>
        <w:gridCol w:w="3422"/>
      </w:tblGrid>
      <w:tr w:rsidR="001B070C" w:rsidRPr="001B070C" w14:paraId="0BD05335" w14:textId="77777777" w:rsidTr="001B07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F0269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697C3216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ОБРАДИО:</w:t>
            </w:r>
          </w:p>
          <w:p w14:paraId="5C9A5BD1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15B5C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1CDAAA9F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Потпис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печат</w:t>
            </w:r>
            <w:proofErr w:type="spellEnd"/>
          </w:p>
        </w:tc>
      </w:tr>
    </w:tbl>
    <w:p w14:paraId="5214C9A2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02881A3B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М.П.</w:t>
      </w:r>
    </w:p>
    <w:p w14:paraId="3A62FCC3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02878895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(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Овлашћено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лице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подносиоца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захтева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1B070C" w:rsidRPr="001B070C" w14:paraId="54BCDC42" w14:textId="77777777" w:rsidTr="001B070C">
        <w:trPr>
          <w:trHeight w:val="121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F680A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2C970C0C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КОНКУРС </w:t>
            </w:r>
          </w:p>
          <w:p w14:paraId="39B5EC9F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за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предлагање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програма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/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пројеката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области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културе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уметности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 </w:t>
            </w:r>
          </w:p>
          <w:p w14:paraId="13435573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за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Културни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центар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Србије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Пaризу</w:t>
            </w:r>
            <w:proofErr w:type="spellEnd"/>
          </w:p>
          <w:p w14:paraId="1931CD69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 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сезони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2022/2023.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године</w:t>
            </w:r>
            <w:proofErr w:type="spellEnd"/>
          </w:p>
          <w:p w14:paraId="26A1E434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  <w:p w14:paraId="2BBC5511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И З Ј А В </w:t>
            </w:r>
            <w:proofErr w:type="gram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А 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бр</w:t>
            </w:r>
            <w:proofErr w:type="spellEnd"/>
            <w:proofErr w:type="gram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. 1</w:t>
            </w:r>
          </w:p>
          <w:p w14:paraId="73182D29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018982BF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o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прихватању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обавезе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потписника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/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корисника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средстава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 </w:t>
            </w:r>
          </w:p>
          <w:p w14:paraId="13698ED0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Министарства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културе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информисања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Републике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Србије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: </w:t>
            </w:r>
          </w:p>
          <w:p w14:paraId="53988898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  <w:p w14:paraId="1DBD1C0E" w14:textId="77777777" w:rsidR="001B070C" w:rsidRPr="001B070C" w:rsidRDefault="001B070C" w:rsidP="001B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Као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одговорно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лице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подносиоца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пријаве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програма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/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: ........................................,</w:t>
            </w:r>
          </w:p>
          <w:p w14:paraId="7AEA055F" w14:textId="77777777" w:rsidR="001B070C" w:rsidRPr="001B070C" w:rsidRDefault="001B070C" w:rsidP="001B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под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кривичном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материјалном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одговорношћу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изјављујем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:</w:t>
            </w:r>
          </w:p>
          <w:p w14:paraId="7EDD07DE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  <w:p w14:paraId="0083C152" w14:textId="77777777" w:rsidR="001B070C" w:rsidRPr="001B070C" w:rsidRDefault="001B070C" w:rsidP="001B070C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сви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подаци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који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наведени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пријави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овом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конкурсу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истинити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proofErr w:type="gram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тачни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;</w:t>
            </w:r>
            <w:proofErr w:type="gramEnd"/>
          </w:p>
          <w:p w14:paraId="599C0908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  <w:p w14:paraId="5213521F" w14:textId="77777777" w:rsidR="001B070C" w:rsidRPr="001B070C" w:rsidRDefault="001B070C" w:rsidP="001B070C">
            <w:pPr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постоје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неиспуњене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уговорене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обавезе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према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Министарству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културе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proofErr w:type="gram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информисања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;</w:t>
            </w:r>
            <w:proofErr w:type="gramEnd"/>
          </w:p>
          <w:p w14:paraId="4A4248E0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  <w:p w14:paraId="6BF29C81" w14:textId="77777777" w:rsidR="001B070C" w:rsidRPr="001B070C" w:rsidRDefault="001B070C" w:rsidP="001B070C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ће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додељена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средства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бити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наменски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proofErr w:type="gram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утрошена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;</w:t>
            </w:r>
            <w:proofErr w:type="gram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 </w:t>
            </w:r>
          </w:p>
          <w:p w14:paraId="556AE69D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  <w:p w14:paraId="011E08A7" w14:textId="77777777" w:rsidR="001B070C" w:rsidRPr="001B070C" w:rsidRDefault="001B070C" w:rsidP="001B070C">
            <w:pPr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ће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Министарству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културе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информисања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бити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достављен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извештај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o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реализацији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финансијском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документацијом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којом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доказује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наменски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утрошак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додељених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proofErr w:type="gram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средстава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;</w:t>
            </w:r>
            <w:proofErr w:type="gram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  </w:t>
            </w:r>
          </w:p>
          <w:p w14:paraId="783EAC8E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  <w:p w14:paraId="176EC524" w14:textId="77777777" w:rsidR="001B070C" w:rsidRPr="001B070C" w:rsidRDefault="001B070C" w:rsidP="001B070C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ће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током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реализације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штампаним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електронским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материјалима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као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медијима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бити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назначено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je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његову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реализацију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подржало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Министарство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културе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информисања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. </w:t>
            </w:r>
          </w:p>
          <w:p w14:paraId="0F8DB758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  <w:p w14:paraId="4ABF6676" w14:textId="77777777" w:rsidR="001B070C" w:rsidRPr="001B070C" w:rsidRDefault="001B070C" w:rsidP="001B070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Име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презиме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: </w:t>
            </w:r>
          </w:p>
          <w:p w14:paraId="2BCA9F40" w14:textId="77777777" w:rsidR="001B070C" w:rsidRPr="001B070C" w:rsidRDefault="001B070C" w:rsidP="001B070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Датум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: </w:t>
            </w:r>
          </w:p>
          <w:p w14:paraId="174C20AF" w14:textId="77777777" w:rsidR="001B070C" w:rsidRPr="001B070C" w:rsidRDefault="001B070C" w:rsidP="001B070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Место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: </w:t>
            </w:r>
          </w:p>
          <w:p w14:paraId="5E8EA985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220A4C41" w14:textId="77777777" w:rsidR="001B070C" w:rsidRPr="001B070C" w:rsidRDefault="001B070C" w:rsidP="001B070C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                                                                             Потпис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печат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 </w:t>
            </w:r>
          </w:p>
          <w:p w14:paraId="001C1389" w14:textId="77777777" w:rsidR="001B070C" w:rsidRPr="001B070C" w:rsidRDefault="001B070C" w:rsidP="001B070C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                                                                            овлашћеног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лица</w:t>
            </w:r>
            <w:proofErr w:type="spellEnd"/>
          </w:p>
          <w:p w14:paraId="502631E8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64556187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изјава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сматра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прихваћеном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 </w:t>
            </w:r>
          </w:p>
          <w:p w14:paraId="3A8B74E0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стављањем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потписа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одговорног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лица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печата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крају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овог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листа</w:t>
            </w:r>
            <w:proofErr w:type="spellEnd"/>
          </w:p>
          <w:p w14:paraId="130F8062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</w:tbl>
    <w:p w14:paraId="6C5AB3B4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1B070C" w:rsidRPr="001B070C" w14:paraId="60B21B47" w14:textId="77777777" w:rsidTr="001B070C">
        <w:trPr>
          <w:trHeight w:val="12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CF786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7CA0C8AF" w14:textId="77777777" w:rsidR="001B070C" w:rsidRPr="001B070C" w:rsidRDefault="001B070C" w:rsidP="001B070C">
            <w:pPr>
              <w:spacing w:after="0" w:line="240" w:lineRule="auto"/>
              <w:ind w:left="18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Упознат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/а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сам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одредбама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чл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. 9 и 103.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Закона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о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општем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управном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поступку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(„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Службени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гласник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gram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РС“</w:t>
            </w:r>
            <w:proofErr w:type="gram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бр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. 18/2016 и 95/2018),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којима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прописано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</w:t>
            </w:r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рган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дужан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да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по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службеној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дужности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,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складу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са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законом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врши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увид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прибавља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обрађује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податке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о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чињеницама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о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којима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се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води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службена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евиденција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, а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који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су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неопходни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за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одлучивање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осим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ако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странка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изричито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изјави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да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ће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те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податке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прибавити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сама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en-150"/>
              </w:rPr>
              <w:t>. </w:t>
            </w:r>
          </w:p>
          <w:p w14:paraId="3F3FEF44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12CAC9C4" w14:textId="77777777" w:rsidR="001B070C" w:rsidRPr="001B070C" w:rsidRDefault="001B070C" w:rsidP="001B070C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Ради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учествовања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Конкурсу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за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предлагање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програма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/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пројеката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области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proofErr w:type="gram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културе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  и</w:t>
            </w:r>
            <w:proofErr w:type="gram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уметности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за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Културни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центар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Србије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Пaризу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сезоони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2022/2023.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године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Министарству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културе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информисања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дајем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следећу</w:t>
            </w:r>
            <w:proofErr w:type="spellEnd"/>
          </w:p>
          <w:p w14:paraId="08AB1150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25C3EAE1" w14:textId="77777777" w:rsidR="001B070C" w:rsidRPr="001B070C" w:rsidRDefault="001B070C" w:rsidP="001B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И З Ј А В </w:t>
            </w:r>
            <w:proofErr w:type="gram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У 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бр</w:t>
            </w:r>
            <w:proofErr w:type="spellEnd"/>
            <w:proofErr w:type="gram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. 2</w:t>
            </w:r>
          </w:p>
          <w:p w14:paraId="681671C8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401800C4" w14:textId="77777777" w:rsidR="001B070C" w:rsidRPr="001B070C" w:rsidRDefault="001B070C" w:rsidP="001B070C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proofErr w:type="gram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I </w:t>
            </w: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 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Саглас</w:t>
            </w:r>
            <w:proofErr w:type="gram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aн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/а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сам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орган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за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потребе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поступка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може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извршити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увид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прибавити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обрадити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податке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о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чињеницама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о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којима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води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службена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евиднција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који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неопходни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у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поступку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одлучивања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.</w:t>
            </w:r>
          </w:p>
          <w:p w14:paraId="73E22363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4574720B" w14:textId="77777777" w:rsidR="001B070C" w:rsidRPr="001B070C" w:rsidRDefault="001B070C" w:rsidP="001B070C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ab/>
            </w: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ab/>
            </w: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ab/>
            </w: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ab/>
            </w: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ab/>
            </w: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ab/>
            </w:r>
          </w:p>
          <w:p w14:paraId="1F47EB30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  <w:p w14:paraId="25164617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                                                                                                 ................................................</w:t>
            </w:r>
          </w:p>
          <w:p w14:paraId="628B95ED" w14:textId="77777777" w:rsidR="001B070C" w:rsidRPr="001B070C" w:rsidRDefault="001B070C" w:rsidP="001B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         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место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и </w:t>
            </w:r>
            <w:proofErr w:type="spellStart"/>
            <w:proofErr w:type="gram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датум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   </w:t>
            </w:r>
            <w:proofErr w:type="gram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                                                              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потпис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даваоца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изјаве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</w:p>
          <w:p w14:paraId="2003A06F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  <w:p w14:paraId="462E750D" w14:textId="77777777" w:rsidR="001B070C" w:rsidRPr="001B070C" w:rsidRDefault="001B070C" w:rsidP="001B070C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II</w:t>
            </w: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Иако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орган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обавезан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изврши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увид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прибави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и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обради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податке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изјављујем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да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ћу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сам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/а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за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потребе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поступка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150"/>
              </w:rPr>
              <w:t>прибавити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следеће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податке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заокружити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шта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од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наведених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доказа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доставља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): </w:t>
            </w:r>
          </w:p>
          <w:p w14:paraId="7F4D4C6F" w14:textId="77777777" w:rsidR="001B070C" w:rsidRPr="001B070C" w:rsidRDefault="001B070C" w:rsidP="001B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  <w:p w14:paraId="537A40EC" w14:textId="77777777" w:rsidR="001B070C" w:rsidRPr="001B070C" w:rsidRDefault="001B070C" w:rsidP="001B070C">
            <w:pPr>
              <w:numPr>
                <w:ilvl w:val="0"/>
                <w:numId w:val="7"/>
              </w:numPr>
              <w:spacing w:after="0" w:line="240" w:lineRule="auto"/>
              <w:ind w:left="9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Извод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из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регистра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Агенције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за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привредне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регистре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,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који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не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може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бити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старији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од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три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месеца</w:t>
            </w:r>
            <w:proofErr w:type="spellEnd"/>
          </w:p>
          <w:p w14:paraId="14198EA8" w14:textId="77777777" w:rsidR="001B070C" w:rsidRPr="001B070C" w:rsidRDefault="001B070C" w:rsidP="001B070C">
            <w:pPr>
              <w:numPr>
                <w:ilvl w:val="0"/>
                <w:numId w:val="7"/>
              </w:numPr>
              <w:spacing w:after="0" w:line="240" w:lineRule="auto"/>
              <w:ind w:left="9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en-150"/>
              </w:rPr>
            </w:pP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Извод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из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proofErr w:type="gram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регистра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 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другог</w:t>
            </w:r>
            <w:proofErr w:type="spellEnd"/>
            <w:proofErr w:type="gram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надлежног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органа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који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води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службену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евиденцију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.</w:t>
            </w:r>
          </w:p>
          <w:p w14:paraId="33826C3E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  <w:br/>
            </w:r>
          </w:p>
          <w:p w14:paraId="2D7F5C9E" w14:textId="77777777" w:rsidR="001B070C" w:rsidRPr="001B070C" w:rsidRDefault="001B070C" w:rsidP="001B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..........................................                                        </w:t>
            </w: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ab/>
            </w: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ab/>
              <w:t xml:space="preserve">     ................................................</w:t>
            </w:r>
          </w:p>
          <w:p w14:paraId="0A10E7ED" w14:textId="77777777" w:rsidR="001B070C" w:rsidRPr="001B070C" w:rsidRDefault="001B070C" w:rsidP="001B070C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             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место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и </w:t>
            </w:r>
            <w:proofErr w:type="spellStart"/>
            <w:proofErr w:type="gram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датум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)   </w:t>
            </w:r>
            <w:proofErr w:type="gram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                                                            (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потпис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даваоца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 xml:space="preserve"> </w:t>
            </w:r>
            <w:proofErr w:type="spellStart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изјаве</w:t>
            </w:r>
            <w:proofErr w:type="spellEnd"/>
            <w:r w:rsidRPr="001B070C">
              <w:rPr>
                <w:rFonts w:ascii="Times New Roman" w:eastAsia="Times New Roman" w:hAnsi="Times New Roman" w:cs="Times New Roman"/>
                <w:color w:val="000000"/>
                <w:lang w:eastAsia="en-150"/>
              </w:rPr>
              <w:t>)</w:t>
            </w:r>
          </w:p>
          <w:p w14:paraId="459E305C" w14:textId="77777777" w:rsidR="001B070C" w:rsidRPr="001B070C" w:rsidRDefault="001B070C" w:rsidP="001B070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150"/>
              </w:rPr>
            </w:pPr>
          </w:p>
        </w:tc>
      </w:tr>
    </w:tbl>
    <w:p w14:paraId="2BCD552D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7F4965C7" w14:textId="77777777" w:rsidR="001B070C" w:rsidRPr="001B070C" w:rsidRDefault="001B070C" w:rsidP="001B070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FF0000"/>
          <w:u w:val="single"/>
          <w:lang w:eastAsia="en-150"/>
        </w:rPr>
        <w:t xml:space="preserve">НЕ ШТАМПАТИ ОВАЈ ДЕО ЗА </w:t>
      </w:r>
      <w:proofErr w:type="gramStart"/>
      <w:r w:rsidRPr="001B070C">
        <w:rPr>
          <w:rFonts w:ascii="Times New Roman" w:eastAsia="Times New Roman" w:hAnsi="Times New Roman" w:cs="Times New Roman"/>
          <w:b/>
          <w:bCs/>
          <w:color w:val="FF0000"/>
          <w:u w:val="single"/>
          <w:lang w:eastAsia="en-150"/>
        </w:rPr>
        <w:t>КОНКУРС !!!</w:t>
      </w:r>
      <w:proofErr w:type="gramEnd"/>
    </w:p>
    <w:p w14:paraId="3DD2799B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4E9001F4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lastRenderedPageBreak/>
        <w:t>ПОДСЕТНИК</w:t>
      </w: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–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Конкурсна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пријава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сваки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појединачни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програм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/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пројекат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треба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да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садржи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(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попуњава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правно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лице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):</w:t>
      </w:r>
    </w:p>
    <w:p w14:paraId="05A7D4E5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129F1436" w14:textId="77777777" w:rsidR="001B070C" w:rsidRP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>Пријава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> </w:t>
      </w:r>
    </w:p>
    <w:p w14:paraId="7BD705E0" w14:textId="77777777" w:rsidR="001B070C" w:rsidRP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t> </w:t>
      </w:r>
    </w:p>
    <w:p w14:paraId="03094D4D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Пријава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мора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садржи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следећу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документацију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: </w:t>
      </w:r>
    </w:p>
    <w:p w14:paraId="16E73E3E" w14:textId="77777777" w:rsidR="001B070C" w:rsidRPr="001B070C" w:rsidRDefault="001B070C" w:rsidP="001B070C">
      <w:pPr>
        <w:numPr>
          <w:ilvl w:val="0"/>
          <w:numId w:val="8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Попуњен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формулар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(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преузет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званичне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интернет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странице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Министарства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</w:t>
      </w:r>
    </w:p>
    <w:p w14:paraId="404B9E00" w14:textId="77777777" w:rsidR="001B070C" w:rsidRPr="001B070C" w:rsidRDefault="001B070C" w:rsidP="001B070C">
      <w:pPr>
        <w:spacing w:after="0" w:line="240" w:lineRule="auto"/>
        <w:ind w:left="300" w:firstLine="420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културе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информисања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: </w:t>
      </w:r>
      <w:hyperlink r:id="rId6" w:history="1">
        <w:r w:rsidRPr="001B070C">
          <w:rPr>
            <w:rFonts w:ascii="Times New Roman" w:eastAsia="Times New Roman" w:hAnsi="Times New Roman" w:cs="Times New Roman"/>
            <w:color w:val="000000"/>
            <w:u w:val="single"/>
            <w:lang w:eastAsia="en-150"/>
          </w:rPr>
          <w:t>www.kultura.gov.rs</w:t>
        </w:r>
      </w:hyperlink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)</w:t>
      </w:r>
    </w:p>
    <w:p w14:paraId="2FF94FCD" w14:textId="77777777" w:rsidR="001B070C" w:rsidRPr="001B070C" w:rsidRDefault="001B070C" w:rsidP="001B070C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Детаљан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опис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пројекта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gram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- 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</w:t>
      </w:r>
      <w:proofErr w:type="spellEnd"/>
      <w:proofErr w:type="gram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фазама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;</w:t>
      </w:r>
    </w:p>
    <w:p w14:paraId="0A77313C" w14:textId="77777777" w:rsidR="001B070C" w:rsidRPr="001B070C" w:rsidRDefault="001B070C" w:rsidP="001B070C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Техничку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спецификацију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(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техника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неопходна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реализацију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пројекта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) -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формулар</w:t>
      </w:r>
      <w:proofErr w:type="spellEnd"/>
    </w:p>
    <w:p w14:paraId="19A88265" w14:textId="77777777" w:rsidR="001B070C" w:rsidRPr="001B070C" w:rsidRDefault="001B070C" w:rsidP="001B070C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Кратке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биографије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предложених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proofErr w:type="gram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учесника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;</w:t>
      </w:r>
      <w:proofErr w:type="gramEnd"/>
    </w:p>
    <w:p w14:paraId="709F2DFC" w14:textId="77777777" w:rsidR="001B070C" w:rsidRPr="001B070C" w:rsidRDefault="001B070C" w:rsidP="001B070C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Потписану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стручну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рецензију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пројекта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–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један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proofErr w:type="gram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примерак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;</w:t>
      </w:r>
      <w:proofErr w:type="gramEnd"/>
    </w:p>
    <w:p w14:paraId="25B41FD3" w14:textId="77777777" w:rsidR="001B070C" w:rsidRPr="001B070C" w:rsidRDefault="001B070C" w:rsidP="001B070C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Детаљно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разрађен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буџет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-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спецификација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трошкова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(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искључиво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у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динарима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) и </w:t>
      </w:r>
    </w:p>
    <w:p w14:paraId="0A359E20" w14:textId="77777777" w:rsidR="001B070C" w:rsidRPr="001B070C" w:rsidRDefault="001B070C" w:rsidP="001B070C">
      <w:pPr>
        <w:spacing w:after="0" w:line="240" w:lineRule="auto"/>
        <w:ind w:left="300" w:firstLine="420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укупан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износ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који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потражује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од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министарства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gram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( и</w:t>
      </w:r>
      <w:proofErr w:type="gram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у %);</w:t>
      </w:r>
    </w:p>
    <w:p w14:paraId="45FFD524" w14:textId="77777777" w:rsidR="001B070C" w:rsidRPr="001B070C" w:rsidRDefault="001B070C" w:rsidP="001B070C">
      <w:pPr>
        <w:numPr>
          <w:ilvl w:val="0"/>
          <w:numId w:val="14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Подаци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о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подносиоцу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(„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лична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proofErr w:type="gram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карта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“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организације</w:t>
      </w:r>
      <w:proofErr w:type="spellEnd"/>
      <w:proofErr w:type="gram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кратак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преглед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реализованих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</w:t>
      </w:r>
    </w:p>
    <w:p w14:paraId="02A0A3AB" w14:textId="77777777" w:rsidR="001B070C" w:rsidRPr="001B070C" w:rsidRDefault="001B070C" w:rsidP="001B070C">
      <w:pPr>
        <w:spacing w:after="0" w:line="240" w:lineRule="auto"/>
        <w:ind w:left="300" w:firstLine="420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активности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у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протеклом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периоду</w:t>
      </w:r>
      <w:proofErr w:type="spellEnd"/>
      <w:proofErr w:type="gram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);</w:t>
      </w:r>
      <w:proofErr w:type="gramEnd"/>
    </w:p>
    <w:p w14:paraId="67B38593" w14:textId="77777777" w:rsidR="001B070C" w:rsidRPr="001B070C" w:rsidRDefault="001B070C" w:rsidP="001B070C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Опционо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-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визуелна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документација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пројекта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: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фотографије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штампани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материјали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</w:t>
      </w:r>
    </w:p>
    <w:p w14:paraId="6D1849EB" w14:textId="77777777" w:rsidR="001B070C" w:rsidRPr="001B070C" w:rsidRDefault="001B070C" w:rsidP="001B070C">
      <w:pPr>
        <w:spacing w:after="0" w:line="240" w:lineRule="auto"/>
        <w:ind w:left="300" w:firstLine="420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и/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или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визуелни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материјали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CD-у /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1 МБ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или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као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линк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истеком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бар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5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дана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</w:t>
      </w:r>
    </w:p>
    <w:p w14:paraId="57D8B455" w14:textId="77777777" w:rsidR="001B070C" w:rsidRPr="001B070C" w:rsidRDefault="001B070C" w:rsidP="001B070C">
      <w:pPr>
        <w:spacing w:after="0" w:line="240" w:lineRule="auto"/>
        <w:ind w:left="300" w:firstLine="420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након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завршетка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конкурса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.</w:t>
      </w:r>
    </w:p>
    <w:p w14:paraId="2F8AF360" w14:textId="77777777" w:rsidR="001B070C" w:rsidRPr="001B070C" w:rsidRDefault="001B070C" w:rsidP="001B0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00A78332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>Трајање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>Конкурса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>начин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>достављања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>пријаве</w:t>
      </w:r>
      <w:proofErr w:type="spellEnd"/>
    </w:p>
    <w:p w14:paraId="3560B60F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5A352D53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Конкурс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је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отворен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од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од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 10.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септембра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 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до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 10. 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октобра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 2022.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године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.  </w:t>
      </w:r>
    </w:p>
    <w:p w14:paraId="4518A042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5CC8D0B4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Пријава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документацијом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(1-8)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подноси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:</w:t>
      </w:r>
    </w:p>
    <w:p w14:paraId="1EFB633B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2D1AA01B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а)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>електронским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>путем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адресу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:</w:t>
      </w: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  </w:t>
      </w:r>
      <w:hyperlink r:id="rId7" w:history="1">
        <w:r w:rsidRPr="001B070C">
          <w:rPr>
            <w:rFonts w:ascii="Times New Roman" w:eastAsia="Times New Roman" w:hAnsi="Times New Roman" w:cs="Times New Roman"/>
            <w:color w:val="000000"/>
            <w:u w:val="single"/>
            <w:lang w:eastAsia="en-150"/>
          </w:rPr>
          <w:t>kcpariz@kultura.gov.rs</w:t>
        </w:r>
      </w:hyperlink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(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>искључиво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 xml:space="preserve"> у Word-у</w:t>
      </w: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)</w:t>
      </w:r>
    </w:p>
    <w:p w14:paraId="717D0532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643D43C0" w14:textId="77777777" w:rsidR="001B070C" w:rsidRPr="001B070C" w:rsidRDefault="001B070C" w:rsidP="001B07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истовремено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</w:t>
      </w:r>
    </w:p>
    <w:p w14:paraId="1D5D0EDE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161026A1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б)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>поштом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-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комплетну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документацију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наведеном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редоследу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(1-8),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послати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у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два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(</w:t>
      </w: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2) </w:t>
      </w:r>
    </w:p>
    <w:p w14:paraId="04A6A903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    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примерка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адресу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:</w:t>
      </w:r>
    </w:p>
    <w:p w14:paraId="08AE8640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2A60F488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МИНИСТАРСТВО КУЛТУРЕ И ИНФОРМИСАЊА</w:t>
      </w:r>
    </w:p>
    <w:p w14:paraId="6491D07C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РЕПУБЛИКЕ СРБИЈЕ</w:t>
      </w:r>
    </w:p>
    <w:p w14:paraId="48F7FF09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Сектор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међународне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односе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европске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интеграције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у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области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културе</w:t>
      </w:r>
      <w:proofErr w:type="spellEnd"/>
    </w:p>
    <w:p w14:paraId="6CFFDBE0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Влајковићева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3, 11 000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Београд</w:t>
      </w:r>
      <w:proofErr w:type="spellEnd"/>
    </w:p>
    <w:p w14:paraId="2EA317E3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41D82E84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назнаком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:</w:t>
      </w: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ab/>
      </w:r>
    </w:p>
    <w:p w14:paraId="1D7D49A2" w14:textId="77777777" w:rsidR="001B070C" w:rsidRPr="001B070C" w:rsidRDefault="001B070C" w:rsidP="001B0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„КОНКУРС - КИЦ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>Париз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lang w:eastAsia="en-150"/>
        </w:rPr>
        <w:t xml:space="preserve"> 2022/2023“</w:t>
      </w:r>
    </w:p>
    <w:p w14:paraId="6A7E90DC" w14:textId="77777777" w:rsidR="001B070C" w:rsidRP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t> </w:t>
      </w:r>
    </w:p>
    <w:p w14:paraId="14882CEE" w14:textId="77777777" w:rsidR="001B070C" w:rsidRP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t> </w:t>
      </w:r>
    </w:p>
    <w:p w14:paraId="4730543E" w14:textId="77777777" w:rsidR="001B070C" w:rsidRP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t> </w:t>
      </w:r>
    </w:p>
    <w:p w14:paraId="241CA7B1" w14:textId="239CC25D" w:rsid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t> </w:t>
      </w:r>
    </w:p>
    <w:p w14:paraId="4FD92DBF" w14:textId="59BCC88F" w:rsid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3A66FD6D" w14:textId="1C151285" w:rsid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6F743C93" w14:textId="5944BF73" w:rsid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3D7175EB" w14:textId="44C59BBA" w:rsid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6BF402DD" w14:textId="0B1EBF64" w:rsid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35A11068" w14:textId="77777777" w:rsidR="001B070C" w:rsidRP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7A59EA9E" w14:textId="77777777" w:rsidR="001B070C" w:rsidRP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t> </w:t>
      </w:r>
    </w:p>
    <w:p w14:paraId="668AADE0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lastRenderedPageBreak/>
        <w:t>Напомене</w:t>
      </w:r>
      <w:proofErr w:type="spellEnd"/>
    </w:p>
    <w:p w14:paraId="713D5B97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1.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Конкурсна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комисија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коју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образује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Министарство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културе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информисања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разматра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пријављене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пројекте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доноси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образложени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предлог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одлуке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о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избору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пројеката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основу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приложене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документације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у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њој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наведених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података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о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пројекту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.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Све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приспеле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пријаве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отварају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тек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након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завршетка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конкурса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(и у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електронском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формату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).</w:t>
      </w:r>
    </w:p>
    <w:p w14:paraId="59EF9B4D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2.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Средства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додељују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наменски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конкретан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прихваћени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пројекат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. </w:t>
      </w:r>
    </w:p>
    <w:p w14:paraId="5825C518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3. У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циљу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наменског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коришћења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додељених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буџетских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средстава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трошкови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пројекта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могу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бити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следећи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:</w:t>
      </w:r>
    </w:p>
    <w:p w14:paraId="3C0707AE" w14:textId="77777777" w:rsidR="001B070C" w:rsidRPr="001B070C" w:rsidRDefault="001B070C" w:rsidP="001B070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-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неопходни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спровођење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наведених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активности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усаглашени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принципима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законитости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економичног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финансијског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управљања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(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планирани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трошкови</w:t>
      </w:r>
      <w:proofErr w:type="spellEnd"/>
      <w:proofErr w:type="gram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);</w:t>
      </w:r>
      <w:proofErr w:type="gramEnd"/>
    </w:p>
    <w:p w14:paraId="74BE6F81" w14:textId="77777777" w:rsidR="001B070C" w:rsidRPr="001B070C" w:rsidRDefault="001B070C" w:rsidP="001B070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-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евидентирани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током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реализације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пројекта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, у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рачуноводственим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извештајима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подносиоца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пријаве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;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препознатљиви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проверљиви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;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подржани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копијама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оригиналне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документације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која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подноси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Министарству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културе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информисања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Републике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Србије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(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трошкове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који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остварени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).</w:t>
      </w:r>
    </w:p>
    <w:p w14:paraId="48C8AB23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4.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Конкурс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важи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суфинансирање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реализације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кинематографских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остварења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.</w:t>
      </w:r>
    </w:p>
    <w:p w14:paraId="555A408B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5. 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Корисници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чији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програми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буду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селектовани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са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Министарством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културе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информисања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потписују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уговор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договарају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посебне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/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техничке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детаље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потврђују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термин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одржавања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(у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>сезони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FFFFF"/>
          <w:lang w:eastAsia="en-150"/>
        </w:rPr>
        <w:t xml:space="preserve"> 2022/2023).</w:t>
      </w:r>
    </w:p>
    <w:p w14:paraId="026B04BE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6. 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сваки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предлог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подноси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посебна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пријава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.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Достављени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материjали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враћају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.</w:t>
      </w:r>
    </w:p>
    <w:p w14:paraId="5EA1A43E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7. 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Неблаговремене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недопуштене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пријаве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неће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бити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разматране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.</w:t>
      </w:r>
    </w:p>
    <w:p w14:paraId="7A26D9B4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8.  У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случају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непотпуне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неразумљиве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пријаве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Министарство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обавештава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подносиоца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пријаве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који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начин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уреди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пријаву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то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, у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року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који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може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бити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краћи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од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осам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(8)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дана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уз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упозорење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правне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последице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ако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уреди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пријаву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у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року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. </w:t>
      </w:r>
    </w:p>
    <w:p w14:paraId="3F7AD6E9" w14:textId="77777777" w:rsidR="001B070C" w:rsidRPr="001B070C" w:rsidRDefault="001B070C" w:rsidP="001B070C">
      <w:pPr>
        <w:numPr>
          <w:ilvl w:val="0"/>
          <w:numId w:val="16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Неопходна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копија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потврде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о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регистрацији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код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надлежног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органа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(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извод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из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регистра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АПР,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односно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регистра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другог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надлежног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органа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који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води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службену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евиденцију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о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подносиоцу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) - 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подносилац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је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дужан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попуни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Изјаву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о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начину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прибављања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предметног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докумената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која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је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саставни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 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део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конкурсног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формулара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.</w:t>
      </w:r>
    </w:p>
    <w:p w14:paraId="669380AF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43BCA3D3" w14:textId="77777777" w:rsidR="001B070C" w:rsidRP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t> </w:t>
      </w:r>
    </w:p>
    <w:p w14:paraId="36E59EDC" w14:textId="77777777" w:rsidR="001B070C" w:rsidRP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t> </w:t>
      </w:r>
    </w:p>
    <w:p w14:paraId="220C2328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>Додатне</w:t>
      </w:r>
      <w:proofErr w:type="spellEnd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n-150"/>
        </w:rPr>
        <w:t>информације</w:t>
      </w:r>
      <w:proofErr w:type="spellEnd"/>
    </w:p>
    <w:p w14:paraId="46AD8914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питања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везана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поступак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пријављивања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овај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Конкурс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заинтересовани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могу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обратити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електронску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адресу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: </w:t>
      </w:r>
      <w:r w:rsidRPr="001B070C">
        <w:rPr>
          <w:rFonts w:ascii="Times New Roman" w:eastAsia="Times New Roman" w:hAnsi="Times New Roman" w:cs="Times New Roman"/>
          <w:color w:val="000000"/>
          <w:u w:val="single"/>
          <w:lang w:eastAsia="en-150"/>
        </w:rPr>
        <w:t> </w:t>
      </w:r>
      <w:hyperlink r:id="rId8" w:history="1">
        <w:r w:rsidRPr="001B070C">
          <w:rPr>
            <w:rFonts w:ascii="Times New Roman" w:eastAsia="Times New Roman" w:hAnsi="Times New Roman" w:cs="Times New Roman"/>
            <w:color w:val="000000"/>
            <w:u w:val="single"/>
            <w:lang w:eastAsia="en-150"/>
          </w:rPr>
          <w:t>jagoda.stamenkovic@kultura.gov.rs</w:t>
        </w:r>
      </w:hyperlink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 и </w:t>
      </w:r>
      <w:hyperlink r:id="rId9" w:history="1">
        <w:r w:rsidRPr="001B070C">
          <w:rPr>
            <w:rFonts w:ascii="Times New Roman" w:eastAsia="Times New Roman" w:hAnsi="Times New Roman" w:cs="Times New Roman"/>
            <w:color w:val="000000"/>
            <w:u w:val="single"/>
            <w:lang w:eastAsia="en-150"/>
          </w:rPr>
          <w:t>danica.stolica@kultura.gov.rs</w:t>
        </w:r>
      </w:hyperlink>
      <w:r w:rsidRPr="001B070C">
        <w:rPr>
          <w:rFonts w:ascii="Times New Roman" w:eastAsia="Times New Roman" w:hAnsi="Times New Roman" w:cs="Times New Roman"/>
          <w:color w:val="000000"/>
          <w:u w:val="single"/>
          <w:lang w:eastAsia="en-150"/>
        </w:rPr>
        <w:t>,</w:t>
      </w:r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као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контакт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телефонe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: 011/292-78-61 и 011/ 292-78-97.  </w:t>
      </w:r>
    </w:p>
    <w:p w14:paraId="0A708C0D" w14:textId="77777777" w:rsidR="001B070C" w:rsidRPr="001B070C" w:rsidRDefault="001B070C" w:rsidP="001B070C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</w:p>
    <w:p w14:paraId="1AB982A7" w14:textId="77777777" w:rsidR="001B070C" w:rsidRPr="001B070C" w:rsidRDefault="001B070C" w:rsidP="001B0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На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сајту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министарства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,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потребно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је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преузети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и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следеће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документе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lang w:eastAsia="en-150"/>
        </w:rPr>
        <w:t>:</w:t>
      </w:r>
    </w:p>
    <w:p w14:paraId="59D5EF6C" w14:textId="77777777" w:rsidR="001B070C" w:rsidRPr="001B070C" w:rsidRDefault="001B070C" w:rsidP="001B0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br/>
      </w:r>
    </w:p>
    <w:p w14:paraId="7F4EE942" w14:textId="77777777" w:rsidR="001B070C" w:rsidRPr="001B070C" w:rsidRDefault="001B070C" w:rsidP="001B070C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lang w:eastAsia="en-150"/>
        </w:rPr>
      </w:pPr>
      <w:hyperlink r:id="rId10" w:history="1">
        <w:proofErr w:type="spellStart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>Формулар</w:t>
        </w:r>
        <w:proofErr w:type="spellEnd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 xml:space="preserve"> </w:t>
        </w:r>
        <w:proofErr w:type="spellStart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>за</w:t>
        </w:r>
        <w:proofErr w:type="spellEnd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 xml:space="preserve"> </w:t>
        </w:r>
        <w:proofErr w:type="spellStart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>пријаву</w:t>
        </w:r>
        <w:proofErr w:type="spellEnd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 xml:space="preserve"> - КИЦ </w:t>
        </w:r>
        <w:proofErr w:type="spellStart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>Париз</w:t>
        </w:r>
        <w:proofErr w:type="spellEnd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 xml:space="preserve"> 2022/2023.doc</w:t>
        </w:r>
      </w:hyperlink>
    </w:p>
    <w:p w14:paraId="11577FD1" w14:textId="77777777" w:rsidR="001B070C" w:rsidRPr="001B070C" w:rsidRDefault="001B070C" w:rsidP="001B070C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>Формулар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>за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>техничкe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>потребе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 xml:space="preserve"> у КИЦ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>Париз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 xml:space="preserve"> – 2022/2023.doc</w:t>
      </w:r>
    </w:p>
    <w:p w14:paraId="64CF2BB2" w14:textId="77777777" w:rsidR="001B070C" w:rsidRPr="001B070C" w:rsidRDefault="001B070C" w:rsidP="001B070C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lang w:eastAsia="en-150"/>
        </w:rPr>
      </w:pP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>Тлоцрт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 xml:space="preserve">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>простора</w:t>
      </w:r>
      <w:proofErr w:type="spellEnd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 xml:space="preserve"> КИЦ-а у </w:t>
      </w:r>
      <w:proofErr w:type="spellStart"/>
      <w:r w:rsidRPr="001B070C">
        <w:rPr>
          <w:rFonts w:ascii="Times New Roman" w:eastAsia="Times New Roman" w:hAnsi="Times New Roman" w:cs="Times New Roman"/>
          <w:color w:val="000000"/>
          <w:shd w:val="clear" w:color="auto" w:fill="F8F8F8"/>
          <w:lang w:eastAsia="en-150"/>
        </w:rPr>
        <w:t>Паризу</w:t>
      </w:r>
      <w:proofErr w:type="spellEnd"/>
    </w:p>
    <w:p w14:paraId="7ACC4365" w14:textId="77777777" w:rsidR="001B070C" w:rsidRPr="001B070C" w:rsidRDefault="001B070C" w:rsidP="001B070C">
      <w:pPr>
        <w:numPr>
          <w:ilvl w:val="0"/>
          <w:numId w:val="17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lang w:eastAsia="en-150"/>
        </w:rPr>
      </w:pPr>
      <w:hyperlink r:id="rId11" w:history="1">
        <w:proofErr w:type="spellStart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>Формулар</w:t>
        </w:r>
        <w:proofErr w:type="spellEnd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 xml:space="preserve"> </w:t>
        </w:r>
        <w:proofErr w:type="spellStart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>за</w:t>
        </w:r>
        <w:proofErr w:type="spellEnd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 xml:space="preserve"> </w:t>
        </w:r>
        <w:proofErr w:type="spellStart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>извештај</w:t>
        </w:r>
        <w:proofErr w:type="spellEnd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 xml:space="preserve"> - КИЦ </w:t>
        </w:r>
        <w:proofErr w:type="spellStart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>Париз</w:t>
        </w:r>
        <w:proofErr w:type="spellEnd"/>
        <w:r w:rsidRPr="001B070C">
          <w:rPr>
            <w:rFonts w:ascii="Times New Roman" w:eastAsia="Times New Roman" w:hAnsi="Times New Roman" w:cs="Times New Roman"/>
            <w:color w:val="000000"/>
            <w:u w:val="single"/>
            <w:shd w:val="clear" w:color="auto" w:fill="F8F8F8"/>
            <w:lang w:eastAsia="en-150"/>
          </w:rPr>
          <w:t xml:space="preserve"> 2022/2023.doc</w:t>
        </w:r>
      </w:hyperlink>
    </w:p>
    <w:p w14:paraId="094283F0" w14:textId="77777777" w:rsidR="001B070C" w:rsidRP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t> </w:t>
      </w:r>
    </w:p>
    <w:p w14:paraId="57CC469B" w14:textId="77777777" w:rsidR="001B070C" w:rsidRPr="001B070C" w:rsidRDefault="001B070C" w:rsidP="001B07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t> </w:t>
      </w:r>
    </w:p>
    <w:p w14:paraId="52BD9FE5" w14:textId="77777777" w:rsidR="001B070C" w:rsidRPr="001B070C" w:rsidRDefault="001B070C" w:rsidP="001B07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150"/>
        </w:rPr>
      </w:pPr>
      <w:r w:rsidRPr="001B070C">
        <w:rPr>
          <w:rFonts w:ascii="Times New Roman" w:eastAsia="Times New Roman" w:hAnsi="Times New Roman" w:cs="Times New Roman"/>
          <w:color w:val="1F497D"/>
          <w:lang w:eastAsia="en-150"/>
        </w:rPr>
        <w:tab/>
      </w:r>
    </w:p>
    <w:p w14:paraId="022A8956" w14:textId="4FABEA22" w:rsidR="00A5205D" w:rsidRPr="001B070C" w:rsidRDefault="001B070C" w:rsidP="001B070C">
      <w:pPr>
        <w:jc w:val="both"/>
        <w:rPr>
          <w:rFonts w:ascii="Times New Roman" w:hAnsi="Times New Roman" w:cs="Times New Roman"/>
          <w:sz w:val="24"/>
          <w:szCs w:val="24"/>
        </w:rPr>
      </w:pP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br/>
      </w: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br/>
      </w:r>
      <w:r w:rsidRPr="001B070C">
        <w:rPr>
          <w:rFonts w:ascii="Times New Roman" w:eastAsia="Times New Roman" w:hAnsi="Times New Roman" w:cs="Times New Roman"/>
          <w:sz w:val="24"/>
          <w:szCs w:val="24"/>
          <w:lang w:eastAsia="en-150"/>
        </w:rPr>
        <w:br/>
      </w:r>
    </w:p>
    <w:sectPr w:rsidR="00A5205D" w:rsidRPr="001B07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E2FCB"/>
    <w:multiLevelType w:val="multilevel"/>
    <w:tmpl w:val="5D02A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611FCC"/>
    <w:multiLevelType w:val="multilevel"/>
    <w:tmpl w:val="235CC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494148"/>
    <w:multiLevelType w:val="multilevel"/>
    <w:tmpl w:val="76144A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31379F"/>
    <w:multiLevelType w:val="multilevel"/>
    <w:tmpl w:val="40626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F30118"/>
    <w:multiLevelType w:val="multilevel"/>
    <w:tmpl w:val="2DB4B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F67042"/>
    <w:multiLevelType w:val="multilevel"/>
    <w:tmpl w:val="C6C634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C93E01"/>
    <w:multiLevelType w:val="multilevel"/>
    <w:tmpl w:val="F8B82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6061B1"/>
    <w:multiLevelType w:val="multilevel"/>
    <w:tmpl w:val="2764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F95BE1"/>
    <w:multiLevelType w:val="multilevel"/>
    <w:tmpl w:val="223EF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145203"/>
    <w:multiLevelType w:val="multilevel"/>
    <w:tmpl w:val="EB969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826558"/>
    <w:multiLevelType w:val="multilevel"/>
    <w:tmpl w:val="6D76E4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41709"/>
    <w:multiLevelType w:val="multilevel"/>
    <w:tmpl w:val="BED81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AA7DE9"/>
    <w:multiLevelType w:val="multilevel"/>
    <w:tmpl w:val="42004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11"/>
  </w:num>
  <w:num w:numId="9">
    <w:abstractNumId w:val="2"/>
    <w:lvlOverride w:ilvl="0">
      <w:lvl w:ilvl="0">
        <w:numFmt w:val="decimal"/>
        <w:lvlText w:val="%1."/>
        <w:lvlJc w:val="left"/>
      </w:lvl>
    </w:lvlOverride>
  </w:num>
  <w:num w:numId="10">
    <w:abstractNumId w:val="2"/>
    <w:lvlOverride w:ilvl="0">
      <w:lvl w:ilvl="0">
        <w:numFmt w:val="decimal"/>
        <w:lvlText w:val="%1."/>
        <w:lvlJc w:val="left"/>
      </w:lvl>
    </w:lvlOverride>
  </w:num>
  <w:num w:numId="11">
    <w:abstractNumId w:val="2"/>
    <w:lvlOverride w:ilvl="0">
      <w:lvl w:ilvl="0">
        <w:numFmt w:val="decimal"/>
        <w:lvlText w:val="%1."/>
        <w:lvlJc w:val="left"/>
      </w:lvl>
    </w:lvlOverride>
  </w:num>
  <w:num w:numId="12">
    <w:abstractNumId w:val="2"/>
    <w:lvlOverride w:ilvl="0">
      <w:lvl w:ilvl="0">
        <w:numFmt w:val="decimal"/>
        <w:lvlText w:val="%1."/>
        <w:lvlJc w:val="left"/>
      </w:lvl>
    </w:lvlOverride>
  </w:num>
  <w:num w:numId="13">
    <w:abstractNumId w:val="2"/>
    <w:lvlOverride w:ilvl="0">
      <w:lvl w:ilvl="0">
        <w:numFmt w:val="decimal"/>
        <w:lvlText w:val="%1."/>
        <w:lvlJc w:val="left"/>
      </w:lvl>
    </w:lvlOverride>
  </w:num>
  <w:num w:numId="14">
    <w:abstractNumId w:val="5"/>
    <w:lvlOverride w:ilvl="0">
      <w:lvl w:ilvl="0">
        <w:numFmt w:val="decimal"/>
        <w:lvlText w:val="%1."/>
        <w:lvlJc w:val="left"/>
      </w:lvl>
    </w:lvlOverride>
  </w:num>
  <w:num w:numId="15">
    <w:abstractNumId w:val="10"/>
    <w:lvlOverride w:ilvl="0">
      <w:lvl w:ilvl="0">
        <w:numFmt w:val="decimal"/>
        <w:lvlText w:val="%1."/>
        <w:lvlJc w:val="left"/>
      </w:lvl>
    </w:lvlOverride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70C"/>
    <w:rsid w:val="00005BB1"/>
    <w:rsid w:val="00023D85"/>
    <w:rsid w:val="000274A2"/>
    <w:rsid w:val="0003024D"/>
    <w:rsid w:val="0004283F"/>
    <w:rsid w:val="00043ECF"/>
    <w:rsid w:val="0005771A"/>
    <w:rsid w:val="0006666C"/>
    <w:rsid w:val="0007133C"/>
    <w:rsid w:val="000775FB"/>
    <w:rsid w:val="000928AC"/>
    <w:rsid w:val="000A1266"/>
    <w:rsid w:val="000A6E17"/>
    <w:rsid w:val="000B2C3A"/>
    <w:rsid w:val="000D59FE"/>
    <w:rsid w:val="000E5DD0"/>
    <w:rsid w:val="000F786C"/>
    <w:rsid w:val="00106CDD"/>
    <w:rsid w:val="00160CFB"/>
    <w:rsid w:val="00163097"/>
    <w:rsid w:val="00164672"/>
    <w:rsid w:val="0016573F"/>
    <w:rsid w:val="001753CE"/>
    <w:rsid w:val="00182B7E"/>
    <w:rsid w:val="001A5359"/>
    <w:rsid w:val="001B070C"/>
    <w:rsid w:val="001B5E2C"/>
    <w:rsid w:val="001B7BFB"/>
    <w:rsid w:val="001D00E0"/>
    <w:rsid w:val="001D0CD5"/>
    <w:rsid w:val="001D24B8"/>
    <w:rsid w:val="001D77EA"/>
    <w:rsid w:val="001E3F66"/>
    <w:rsid w:val="001E54E2"/>
    <w:rsid w:val="001F12A8"/>
    <w:rsid w:val="00220CFE"/>
    <w:rsid w:val="00226F72"/>
    <w:rsid w:val="00236D7D"/>
    <w:rsid w:val="002576B0"/>
    <w:rsid w:val="00260BCC"/>
    <w:rsid w:val="00264992"/>
    <w:rsid w:val="002649C0"/>
    <w:rsid w:val="0028387C"/>
    <w:rsid w:val="002972A0"/>
    <w:rsid w:val="002B5722"/>
    <w:rsid w:val="002C1733"/>
    <w:rsid w:val="002C76E3"/>
    <w:rsid w:val="002D56BF"/>
    <w:rsid w:val="002D6144"/>
    <w:rsid w:val="002E1FD1"/>
    <w:rsid w:val="003216A8"/>
    <w:rsid w:val="0032483F"/>
    <w:rsid w:val="0032780A"/>
    <w:rsid w:val="00333E71"/>
    <w:rsid w:val="0034046E"/>
    <w:rsid w:val="00345CD9"/>
    <w:rsid w:val="00362EAC"/>
    <w:rsid w:val="003658A8"/>
    <w:rsid w:val="00385244"/>
    <w:rsid w:val="00386F2D"/>
    <w:rsid w:val="00396FFC"/>
    <w:rsid w:val="003A2050"/>
    <w:rsid w:val="003A4396"/>
    <w:rsid w:val="003C00A1"/>
    <w:rsid w:val="003C132C"/>
    <w:rsid w:val="003D1C8A"/>
    <w:rsid w:val="003F447A"/>
    <w:rsid w:val="00411EA9"/>
    <w:rsid w:val="00416D9E"/>
    <w:rsid w:val="004300CD"/>
    <w:rsid w:val="004307A7"/>
    <w:rsid w:val="0043239A"/>
    <w:rsid w:val="004343F2"/>
    <w:rsid w:val="004424E7"/>
    <w:rsid w:val="00453BF5"/>
    <w:rsid w:val="004564A1"/>
    <w:rsid w:val="00473E68"/>
    <w:rsid w:val="00475CDD"/>
    <w:rsid w:val="0048254E"/>
    <w:rsid w:val="0049152A"/>
    <w:rsid w:val="0049221F"/>
    <w:rsid w:val="004971FE"/>
    <w:rsid w:val="004A1F02"/>
    <w:rsid w:val="004B68F4"/>
    <w:rsid w:val="004D57CE"/>
    <w:rsid w:val="00503294"/>
    <w:rsid w:val="00512315"/>
    <w:rsid w:val="00517823"/>
    <w:rsid w:val="005265C5"/>
    <w:rsid w:val="00573C80"/>
    <w:rsid w:val="00574CF8"/>
    <w:rsid w:val="00575522"/>
    <w:rsid w:val="005B47C7"/>
    <w:rsid w:val="005B51A8"/>
    <w:rsid w:val="005F013E"/>
    <w:rsid w:val="005F08C9"/>
    <w:rsid w:val="00604258"/>
    <w:rsid w:val="00612434"/>
    <w:rsid w:val="0061246F"/>
    <w:rsid w:val="006152B5"/>
    <w:rsid w:val="006171D6"/>
    <w:rsid w:val="0063073E"/>
    <w:rsid w:val="00633C76"/>
    <w:rsid w:val="00647E80"/>
    <w:rsid w:val="00660E43"/>
    <w:rsid w:val="00665BE7"/>
    <w:rsid w:val="0068439B"/>
    <w:rsid w:val="006A0E74"/>
    <w:rsid w:val="006A3A36"/>
    <w:rsid w:val="006A6ECB"/>
    <w:rsid w:val="006C08DA"/>
    <w:rsid w:val="006D0890"/>
    <w:rsid w:val="006D0ACA"/>
    <w:rsid w:val="006D429D"/>
    <w:rsid w:val="006D4422"/>
    <w:rsid w:val="006E189D"/>
    <w:rsid w:val="00716B59"/>
    <w:rsid w:val="007272B4"/>
    <w:rsid w:val="00731E75"/>
    <w:rsid w:val="00732313"/>
    <w:rsid w:val="00736A9A"/>
    <w:rsid w:val="00746D8A"/>
    <w:rsid w:val="00752D1F"/>
    <w:rsid w:val="0077737B"/>
    <w:rsid w:val="00780589"/>
    <w:rsid w:val="00795384"/>
    <w:rsid w:val="007D0C24"/>
    <w:rsid w:val="0081474E"/>
    <w:rsid w:val="00837AEB"/>
    <w:rsid w:val="00846CB8"/>
    <w:rsid w:val="00851594"/>
    <w:rsid w:val="00853C6F"/>
    <w:rsid w:val="00870CCF"/>
    <w:rsid w:val="00872250"/>
    <w:rsid w:val="008805AE"/>
    <w:rsid w:val="00895086"/>
    <w:rsid w:val="008A77A3"/>
    <w:rsid w:val="008B25FB"/>
    <w:rsid w:val="008B263E"/>
    <w:rsid w:val="008B58EC"/>
    <w:rsid w:val="008C3247"/>
    <w:rsid w:val="008C65CE"/>
    <w:rsid w:val="008D2756"/>
    <w:rsid w:val="008E0CD9"/>
    <w:rsid w:val="008E37DA"/>
    <w:rsid w:val="008E5AAB"/>
    <w:rsid w:val="008E5BDA"/>
    <w:rsid w:val="008F7EB3"/>
    <w:rsid w:val="0090420B"/>
    <w:rsid w:val="0092070F"/>
    <w:rsid w:val="00923653"/>
    <w:rsid w:val="00931B31"/>
    <w:rsid w:val="0093560B"/>
    <w:rsid w:val="00943796"/>
    <w:rsid w:val="0094658D"/>
    <w:rsid w:val="00957507"/>
    <w:rsid w:val="009675D7"/>
    <w:rsid w:val="00967CBB"/>
    <w:rsid w:val="00977622"/>
    <w:rsid w:val="009835AD"/>
    <w:rsid w:val="009B26F6"/>
    <w:rsid w:val="009C2371"/>
    <w:rsid w:val="009D3AA9"/>
    <w:rsid w:val="009D5516"/>
    <w:rsid w:val="009E4838"/>
    <w:rsid w:val="009E7E58"/>
    <w:rsid w:val="009F7D98"/>
    <w:rsid w:val="00A1063A"/>
    <w:rsid w:val="00A216FE"/>
    <w:rsid w:val="00A358FB"/>
    <w:rsid w:val="00A5205D"/>
    <w:rsid w:val="00A53C90"/>
    <w:rsid w:val="00A61A12"/>
    <w:rsid w:val="00A63905"/>
    <w:rsid w:val="00A7295A"/>
    <w:rsid w:val="00A74C51"/>
    <w:rsid w:val="00AC4609"/>
    <w:rsid w:val="00AE65CA"/>
    <w:rsid w:val="00AF1524"/>
    <w:rsid w:val="00AF4F82"/>
    <w:rsid w:val="00AF4FF9"/>
    <w:rsid w:val="00AF5FFF"/>
    <w:rsid w:val="00B05B10"/>
    <w:rsid w:val="00B40B6C"/>
    <w:rsid w:val="00B41A5A"/>
    <w:rsid w:val="00B578A9"/>
    <w:rsid w:val="00B7293C"/>
    <w:rsid w:val="00B741AB"/>
    <w:rsid w:val="00B80427"/>
    <w:rsid w:val="00B925CA"/>
    <w:rsid w:val="00BC3D88"/>
    <w:rsid w:val="00BC4D60"/>
    <w:rsid w:val="00BC57E5"/>
    <w:rsid w:val="00BD5D7C"/>
    <w:rsid w:val="00BE2B10"/>
    <w:rsid w:val="00BE3CBC"/>
    <w:rsid w:val="00BE7469"/>
    <w:rsid w:val="00BF1E84"/>
    <w:rsid w:val="00C11FC5"/>
    <w:rsid w:val="00C1763D"/>
    <w:rsid w:val="00C2352C"/>
    <w:rsid w:val="00C31F69"/>
    <w:rsid w:val="00C473ED"/>
    <w:rsid w:val="00C5014A"/>
    <w:rsid w:val="00C50552"/>
    <w:rsid w:val="00C55A2E"/>
    <w:rsid w:val="00C87132"/>
    <w:rsid w:val="00C87BC7"/>
    <w:rsid w:val="00C91F86"/>
    <w:rsid w:val="00CC4A2F"/>
    <w:rsid w:val="00CC7E13"/>
    <w:rsid w:val="00CE59A0"/>
    <w:rsid w:val="00CE6EE1"/>
    <w:rsid w:val="00CF7B86"/>
    <w:rsid w:val="00D129A5"/>
    <w:rsid w:val="00D17B5B"/>
    <w:rsid w:val="00D31F18"/>
    <w:rsid w:val="00D320C6"/>
    <w:rsid w:val="00D74480"/>
    <w:rsid w:val="00D8555B"/>
    <w:rsid w:val="00D9288B"/>
    <w:rsid w:val="00D9346A"/>
    <w:rsid w:val="00D9461E"/>
    <w:rsid w:val="00DA01C0"/>
    <w:rsid w:val="00DB3924"/>
    <w:rsid w:val="00DC0993"/>
    <w:rsid w:val="00DE2E8C"/>
    <w:rsid w:val="00DE444F"/>
    <w:rsid w:val="00DF28AE"/>
    <w:rsid w:val="00DF58A1"/>
    <w:rsid w:val="00E164F6"/>
    <w:rsid w:val="00E31260"/>
    <w:rsid w:val="00E35611"/>
    <w:rsid w:val="00E44A12"/>
    <w:rsid w:val="00E55A72"/>
    <w:rsid w:val="00E62B5D"/>
    <w:rsid w:val="00E64474"/>
    <w:rsid w:val="00E65978"/>
    <w:rsid w:val="00E95DAC"/>
    <w:rsid w:val="00E97EA1"/>
    <w:rsid w:val="00EA16E1"/>
    <w:rsid w:val="00EA6200"/>
    <w:rsid w:val="00EB5818"/>
    <w:rsid w:val="00EC712A"/>
    <w:rsid w:val="00ED5705"/>
    <w:rsid w:val="00EE7C5C"/>
    <w:rsid w:val="00EF733A"/>
    <w:rsid w:val="00F03002"/>
    <w:rsid w:val="00F03C0A"/>
    <w:rsid w:val="00F256FF"/>
    <w:rsid w:val="00F27B3D"/>
    <w:rsid w:val="00F34FDF"/>
    <w:rsid w:val="00F35038"/>
    <w:rsid w:val="00F43A3E"/>
    <w:rsid w:val="00F76D4B"/>
    <w:rsid w:val="00F84D48"/>
    <w:rsid w:val="00FB2326"/>
    <w:rsid w:val="00FF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F8319"/>
  <w15:chartTrackingRefBased/>
  <w15:docId w15:val="{D9F984C1-2B52-430A-BB23-F6DF86D3F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150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24877">
          <w:marLeft w:val="-3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4182">
          <w:marLeft w:val="-1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goda.stamenkovic@kultura.gov.r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cpariz@kultura.gov.r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tura.gov.rs/" TargetMode="External"/><Relationship Id="rId11" Type="http://schemas.openxmlformats.org/officeDocument/2006/relationships/hyperlink" Target="http://www.kultura.gov.rs/docs/konkursi/22615207608272082348/%D0%A4%D0%BE%D1%80%D0%BC%D1%83%D0%BB%D0%B0%D1%80%20%D0%B7%D0%B0%20%D0%B8%D0%B7%D0%B2%D0%B5%D1%88%D1%82%D0%B0%D1%98%202018.doc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kultura.gov.rs/docs/konkursi/22615207608272082348/%D0%A4%D0%BE%D1%80%D0%BC%D1%83%D0%BB%D0%B0%D1%80%20%D0%B7%D0%B0%20%D0%BF%D1%80%D0%B8%D1%98%D0%B0%D0%B2%D1%83%20%D0%9A%D0%98%D0%A6%202018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ica.stolica@kultura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1597</Words>
  <Characters>9106</Characters>
  <Application>Microsoft Office Word</Application>
  <DocSecurity>0</DocSecurity>
  <Lines>75</Lines>
  <Paragraphs>21</Paragraphs>
  <ScaleCrop>false</ScaleCrop>
  <Company/>
  <LinksUpToDate>false</LinksUpToDate>
  <CharactersWithSpaces>10682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Stolica</dc:creator>
  <cp:keywords/>
  <dc:description/>
  <cp:lastModifiedBy>Danica Stolica</cp:lastModifiedBy>
  <cp:revision>1</cp:revision>
  <dcterms:created xsi:type="dcterms:W3CDTF">2022-09-09T13:10:00Z</dcterms:created>
  <dcterms:modified xsi:type="dcterms:W3CDTF">2022-09-09T13:13:00Z</dcterms:modified>
</cp:coreProperties>
</file>